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300"/>
        <w:jc w:val="center"/>
        <w:rPr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ΠΑΡΑΡΤΗΜΑ (Β)</w:t>
      </w:r>
    </w:p>
    <w:tbl>
      <w:tblPr>
        <w:tblStyle w:val="a3"/>
        <w:tblW w:w="11108" w:type="dxa"/>
        <w:jc w:val="left"/>
        <w:tblInd w:w="-119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62"/>
        <w:gridCol w:w="7645"/>
      </w:tblGrid>
      <w:tr>
        <w:trPr/>
        <w:tc>
          <w:tcPr>
            <w:tcW w:w="11107" w:type="dxa"/>
            <w:gridSpan w:val="2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Στοιχεία Προσφέροντος</w:t>
            </w:r>
          </w:p>
        </w:tc>
      </w:tr>
      <w:tr>
        <w:trPr/>
        <w:tc>
          <w:tcPr>
            <w:tcW w:w="3462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Επωνυμία:</w:t>
            </w:r>
          </w:p>
        </w:tc>
        <w:tc>
          <w:tcPr>
            <w:tcW w:w="7645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462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Διεύθυνση:</w:t>
            </w:r>
          </w:p>
        </w:tc>
        <w:tc>
          <w:tcPr>
            <w:tcW w:w="7645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462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Τηλέφωνο:</w:t>
            </w:r>
          </w:p>
        </w:tc>
        <w:tc>
          <w:tcPr>
            <w:tcW w:w="7645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462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Fax:</w:t>
            </w:r>
          </w:p>
        </w:tc>
        <w:tc>
          <w:tcPr>
            <w:tcW w:w="7645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462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E-mail:</w:t>
            </w:r>
          </w:p>
        </w:tc>
        <w:tc>
          <w:tcPr>
            <w:tcW w:w="7645" w:type="dxa"/>
            <w:tcBorders/>
            <w:shd w:fill="auto" w:val="clear"/>
          </w:tcPr>
          <w:p>
            <w:pPr>
              <w:pStyle w:val="Normal"/>
              <w:tabs>
                <w:tab w:val="clear" w:pos="720"/>
                <w:tab w:val="left" w:pos="1260" w:leader="none"/>
              </w:tabs>
              <w:spacing w:lineRule="atLeast" w:line="300" w:before="0"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bCs/>
        </w:rPr>
        <w:tab/>
        <w:tab/>
        <w:tab/>
      </w:r>
    </w:p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b/>
          <w:bCs/>
          <w:sz w:val="24"/>
          <w:szCs w:val="24"/>
        </w:rPr>
        <w:t xml:space="preserve">                                </w:t>
      </w:r>
      <w:r>
        <w:rPr>
          <w:rFonts w:cs="Calibri" w:ascii="Calibri" w:hAnsi="Calibri"/>
          <w:b/>
          <w:bCs/>
          <w:sz w:val="22"/>
          <w:szCs w:val="22"/>
        </w:rPr>
        <w:t>ΠΡΟΣ:</w:t>
      </w:r>
      <w:r>
        <w:rPr>
          <w:rFonts w:eastAsia="Calibri" w:cs="Calibri" w:ascii="Calibri" w:hAnsi="Calibri"/>
          <w:b/>
          <w:bCs/>
          <w:sz w:val="22"/>
          <w:szCs w:val="22"/>
        </w:rPr>
        <w:t xml:space="preserve"> ΑΔΕΛΦΟΤΗΤΑ ΠΟΝΤΙΩΝ ΚΑΙ </w:t>
      </w:r>
      <w:r>
        <w:rPr>
          <w:rFonts w:cs="Calibri" w:ascii="Calibri" w:hAnsi="Calibri"/>
          <w:b/>
          <w:bCs/>
          <w:sz w:val="22"/>
          <w:szCs w:val="22"/>
        </w:rPr>
        <w:t>ΜΙΚΡΑΣΙΑΤΩΝ ΗΠΕΙΡΟΥ</w:t>
      </w:r>
    </w:p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b/>
          <w:bCs/>
          <w:sz w:val="24"/>
          <w:szCs w:val="24"/>
          <w:u w:val="none"/>
        </w:rPr>
        <w:t xml:space="preserve">                                                           </w:t>
      </w:r>
      <w:r>
        <w:rPr>
          <w:rFonts w:cs="Calibri" w:ascii="Calibri" w:hAnsi="Calibri"/>
          <w:b/>
          <w:bCs/>
          <w:sz w:val="24"/>
          <w:szCs w:val="24"/>
          <w:u w:val="single"/>
        </w:rPr>
        <w:t>ΟΙΚΟΝΟΜΙΚΗ ΠΡΟΣΦΟΡΑ</w:t>
      </w:r>
    </w:p>
    <w:p>
      <w:pPr>
        <w:pStyle w:val="Normal"/>
        <w:spacing w:lineRule="atLeast" w:line="300"/>
        <w:jc w:val="center"/>
        <w:rPr/>
      </w:pPr>
      <w:r>
        <w:rPr>
          <w:rFonts w:cs="Calibri" w:ascii="Calibri" w:hAnsi="Calibri"/>
          <w:b/>
          <w:sz w:val="24"/>
          <w:szCs w:val="24"/>
        </w:rPr>
        <w:t xml:space="preserve">       </w:t>
      </w:r>
      <w:r>
        <w:rPr>
          <w:rFonts w:cs="Calibri" w:ascii="Calibri" w:hAnsi="Calibri"/>
          <w:b/>
          <w:sz w:val="22"/>
          <w:szCs w:val="22"/>
        </w:rPr>
        <w:t>ΓΙΑ ΤΗΝ ΥΛΟΠΟΙΗΣΗ ΕΡΓΟΥ  ΜΕ ΤΙΤΛΟ : &lt;&lt;</w:t>
      </w:r>
      <w:r>
        <w:rPr>
          <w:rFonts w:cs="Calibri" w:ascii="Calibri" w:hAnsi="Calibri"/>
          <w:b/>
          <w:sz w:val="22"/>
          <w:szCs w:val="22"/>
          <w:u w:val="none"/>
        </w:rPr>
        <w:t>ΠΡΟΜΗΘΕΙΑ ΧΟΡΕΥΤΙΚΩΝ ΣΤΟΛΩΝ&gt;&gt;</w:t>
      </w:r>
    </w:p>
    <w:p>
      <w:pPr>
        <w:pStyle w:val="Normal"/>
        <w:spacing w:lineRule="atLeast" w:line="300"/>
        <w:jc w:val="center"/>
        <w:rPr>
          <w:rFonts w:ascii="Calibri" w:hAnsi="Calibri" w:cs="Calibri"/>
          <w:b/>
          <w:b/>
          <w:sz w:val="22"/>
          <w:szCs w:val="22"/>
          <w:u w:val="none"/>
        </w:rPr>
      </w:pPr>
      <w:r>
        <w:rPr/>
      </w:r>
    </w:p>
    <w:tbl>
      <w:tblPr>
        <w:tblW w:w="11115" w:type="dxa"/>
        <w:jc w:val="left"/>
        <w:tblInd w:w="-117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7"/>
        <w:gridCol w:w="3748"/>
        <w:gridCol w:w="897"/>
        <w:gridCol w:w="1365"/>
        <w:gridCol w:w="5"/>
        <w:gridCol w:w="1239"/>
        <w:gridCol w:w="6"/>
        <w:gridCol w:w="1073"/>
        <w:gridCol w:w="5"/>
        <w:gridCol w:w="1309"/>
      </w:tblGrid>
      <w:tr>
        <w:trPr>
          <w:trHeight w:val="380" w:hRule="atLeast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Τ</w:t>
            </w: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ΙΤΛΟΣ ΟΜΑΔΑΣ</w:t>
            </w:r>
          </w:p>
        </w:tc>
        <w:tc>
          <w:tcPr>
            <w:tcW w:w="3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ΠΑΡΑΔΟΤΕΟ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ΠΟΣΟ</w:t>
            </w:r>
          </w:p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ΤΗΤΑ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ΤΙΜΗ ΜΟΝΑΔΟΣ (ΣΕΤ) ΧΩΡΙΣ ΦΠΑ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ΣΥΝΟΛΙΚΗ ΑΞΙΑ ΧΩΡΙΣ ΦΠΑ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ΦΠΑ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  <w:t>ΣΥΝΟΛΙΚΗ ΑΞΙΑ ΜΕ ΦΠΑ</w:t>
            </w:r>
          </w:p>
        </w:tc>
      </w:tr>
      <w:tr>
        <w:trPr>
          <w:trHeight w:val="90" w:hRule="atLeast"/>
        </w:trPr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ΟΜΑΔΑ Α :    ΕΝΔΥΜΑΤΑ</w:t>
            </w:r>
          </w:p>
        </w:tc>
        <w:tc>
          <w:tcPr>
            <w:tcW w:w="3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Σέτ  π</w:t>
            </w: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οντιακών φορεσιών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(</w:t>
            </w: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Γυναικεία,Αντρική ,Κορίτσι,Αγόρι),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Ταραπουλούζ,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ως κατωτέρω αναλυτική περιγραφή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 xml:space="preserve"> 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54,00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2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0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3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</w:tr>
      <w:tr>
        <w:trPr>
          <w:trHeight w:val="220" w:hRule="atLeast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ΟΜΑΔΑ :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ΚΟΣΜΗΜΑΤΑ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Σέτ  κοσμημάτων,</w:t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ως κατωτέρω αναλυτική περιγραφή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</w:r>
          </w:p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21"/>
                <w:szCs w:val="21"/>
              </w:rPr>
            </w:pPr>
            <w:r>
              <w:rPr>
                <w:rFonts w:cs="Calibri" w:ascii="Calibri" w:hAnsi="Calibri"/>
                <w:b/>
                <w:bCs/>
                <w:sz w:val="21"/>
                <w:szCs w:val="21"/>
              </w:rPr>
              <w:t>144,00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b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</w:tr>
      <w:tr>
        <w:trPr>
          <w:trHeight w:val="607" w:hRule="atLeast"/>
        </w:trPr>
        <w:tc>
          <w:tcPr>
            <w:tcW w:w="7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</w:t>
            </w: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ΣΥΝΟΛΟ ΟΙΚΟΝΟΜΙΚΗΣ ΠΡΟΣΦΟΡΑΣ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spacing w:lineRule="atLeast" w:line="300"/>
        <w:jc w:val="center"/>
        <w:rPr>
          <w:rFonts w:ascii="Calibri" w:hAnsi="Calibri" w:eastAsia="Arial Unicode MS" w:cs="Calibri"/>
          <w:b/>
          <w:b/>
        </w:rPr>
      </w:pPr>
      <w:r>
        <w:rPr>
          <w:rFonts w:eastAsia="Arial Unicode MS" w:cs="Calibri" w:ascii="Calibri" w:hAnsi="Calibri"/>
          <w:b/>
        </w:rPr>
      </w:r>
    </w:p>
    <w:tbl>
      <w:tblPr>
        <w:tblW w:w="11036" w:type="dxa"/>
        <w:jc w:val="left"/>
        <w:tblInd w:w="-111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6"/>
        <w:gridCol w:w="2038"/>
        <w:gridCol w:w="4649"/>
        <w:gridCol w:w="839"/>
        <w:gridCol w:w="1245"/>
        <w:gridCol w:w="1578"/>
      </w:tblGrid>
      <w:tr>
        <w:trPr>
          <w:trHeight w:val="855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ΠΑΡΑΔΟΤΕΟ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ΠΡΟΔΙΑΓΡΑΦΕΣ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ΤΕΜΑ</w:t>
            </w:r>
          </w:p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ΧΙΑ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ΤΙΜΗ ΜΟΝΑΔΟΣ  (ΧΩΡΙΣ ΦΠΑ)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ΣΥΝΟΛΟ ΧΩΡΙΣ ΦΠΑ</w:t>
            </w:r>
          </w:p>
        </w:tc>
      </w:tr>
      <w:tr>
        <w:trPr>
          <w:trHeight w:val="664" w:hRule="atLeast"/>
        </w:trPr>
        <w:tc>
          <w:tcPr>
            <w:tcW w:w="110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ΟΜΑΔΑ Α : ΕΝΔΥΜΑΤΑ</w:t>
            </w:r>
            <w:bookmarkStart w:id="0" w:name="_Hlk20308802"/>
            <w:bookmarkEnd w:id="0"/>
          </w:p>
        </w:tc>
      </w:tr>
      <w:tr>
        <w:trPr>
          <w:trHeight w:val="702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Γυναικεία ποντιακή φορεσιά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color w:val="000000"/>
              </w:rPr>
              <w:t>Αποτελείται από φόρεμα, τρίγωνο, βράκα, σπάλερ, τάπλα κεντημένη.</w:t>
            </w:r>
            <w:r>
              <w:rPr>
                <w:rFonts w:cs="Calibri" w:ascii="Calibri" w:hAnsi="Calibri"/>
                <w:color w:val="000000"/>
                <w:lang w:val="el-GR"/>
              </w:rPr>
              <w:t>Το ύφασμα θα είναι καμπαρτίνα,ενδεικτικού τύπου Σόα Σοβάζ(περιέχει στην σύσταση του μετάξι),βυζαντινών και γήινων αποχρώσεων.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val="el-GR" w:eastAsia="zh-CN" w:bidi="ar-SA"/>
              </w:rPr>
            </w:pPr>
            <w:r>
              <w:rPr>
                <w:rFonts w:eastAsia="Times New Roman" w:cs="Calibri" w:ascii="Calibri" w:hAnsi="Calibri"/>
                <w:color w:val="000000"/>
                <w:sz w:val="20"/>
                <w:szCs w:val="20"/>
                <w:lang w:val="el-GR" w:eastAsia="zh-CN" w:bidi="ar-SA"/>
              </w:rPr>
              <w:t>10,00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Αντρική ποντιακή φορεσιά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Αποτελείται από σακάκι,γιλέκο,παντελόνι,πασλούκ,</w:t>
            </w:r>
          </w:p>
          <w:p>
            <w:pPr>
              <w:pStyle w:val="Normal"/>
              <w:snapToGrid w:val="false"/>
              <w:rPr/>
            </w:pPr>
            <w:r>
              <w:rPr>
                <w:rFonts w:cs="Calibri" w:ascii="Calibri" w:hAnsi="Calibri"/>
                <w:color w:val="000000"/>
              </w:rPr>
              <w:t>πουκάμισο, γαμπάλια,παπούτσια,ζώνη με σφαίρες.</w:t>
            </w:r>
            <w:r>
              <w:rPr>
                <w:rFonts w:cs="Calibri" w:ascii="Calibri" w:hAnsi="Calibri"/>
                <w:color w:val="000000"/>
                <w:lang w:val="el-GR"/>
              </w:rPr>
              <w:t>Το ύφασμα θα είναι καμπαρτίνα,με σύσταση βαμβάκι 50% και μαλλί 50%,μαύρων αποχρώσεων.</w:t>
            </w:r>
            <w:r>
              <w:rPr>
                <w:rFonts w:cs="Calibri" w:ascii="Calibri" w:hAnsi="Calibri"/>
                <w:color w:val="00000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Γυναικεία ποντιακή φορεσιά (κορίτσι)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cs="Calibri" w:ascii="Calibri" w:hAnsi="Calibri"/>
                <w:color w:val="000000"/>
              </w:rPr>
              <w:t>Αποτελείται από φόρεμα, τρίγωνο, βράκα, σπάλερ, τάπλα κεντημένη και ζακέτα με σειρήτια.</w:t>
            </w:r>
            <w:r>
              <w:rPr>
                <w:rFonts w:cs="Calibri" w:ascii="Calibri" w:hAnsi="Calibri"/>
                <w:color w:val="000000"/>
                <w:lang w:val="el-GR"/>
              </w:rPr>
              <w:t>Το ύφασμα θα είναι καμπαρτίνα,ενδεικτικού τύπου Σόα Σοβάζ(περιέχει στην σύσταση του μετάξι),βυζαντινών και γήινων αποχρώσεων.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5,00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Αντρική ποντιακή φορεσιά (αγόρι)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Αποτελείται από σακάκι,γιλέκο,παντελόνι,πασλούκ,</w:t>
            </w:r>
          </w:p>
          <w:p>
            <w:pPr>
              <w:pStyle w:val="Normal"/>
              <w:snapToGrid w:val="false"/>
              <w:rPr/>
            </w:pPr>
            <w:r>
              <w:rPr>
                <w:rFonts w:cs="Calibri" w:ascii="Calibri" w:hAnsi="Calibri"/>
                <w:color w:val="000000"/>
              </w:rPr>
              <w:t>πουκάμισο, γαμπάλια,παπούτσια,ζώνη με σφαίρες.</w:t>
            </w:r>
            <w:r>
              <w:rPr>
                <w:rFonts w:cs="Calibri" w:ascii="Calibri" w:hAnsi="Calibri"/>
                <w:color w:val="000000"/>
                <w:lang w:val="el-GR"/>
              </w:rPr>
              <w:t>Το ύφασμα θα είναι καμπαρτίνα,με σύσταση βαμβάκι 50% και μαλλί 50%,μαύρων αποχρώσεων.</w:t>
            </w:r>
            <w:r>
              <w:rPr>
                <w:rFonts w:cs="Calibri" w:ascii="Calibri" w:hAnsi="Calibri"/>
                <w:color w:val="000000"/>
              </w:rPr>
              <w:t xml:space="preserve"> 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5,00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Ταραπουλούζ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Ειδικά διαμορφωμένο βαμβακερό ύφασμα ,σαράντα (40,00)  μέτρα,καρώ η ριγέ αποχρώσεων.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24,00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433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1"/>
                <w:szCs w:val="21"/>
              </w:rPr>
              <w:t>ΣΥΝΟΛΟ Α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rPr>
          <w:trHeight w:val="633" w:hRule="atLeast"/>
        </w:trPr>
        <w:tc>
          <w:tcPr>
            <w:tcW w:w="110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rPr/>
            </w:pPr>
            <w:bookmarkStart w:id="1" w:name="__DdeLink__475_137511976"/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ΟΜΑΔΑ Β :</w:t>
            </w:r>
            <w:bookmarkEnd w:id="1"/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2" w:name="_Hlk20308845"/>
            <w:bookmarkEnd w:id="2"/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ΚΟΣΜΗΜΑΤΑ</w:t>
            </w:r>
          </w:p>
          <w:p>
            <w:pPr>
              <w:pStyle w:val="Normal"/>
              <w:rPr>
                <w:rFonts w:ascii="Calibri" w:hAnsi="Calibri" w:cs="Calibri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184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Φλουριά-παιδικό    κόσμημα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ΠΑΙΔΙΚΟ ΚΟΣΜΗΜΑ - ΜΠΡΟΥΤΖΙΝΑ ΦΛΟΥΡΙΑ ΠΡΕΣΑΡΙΣΤΑ ΣΕ ΧΡΥΣΟ ή ΑΣΗΜΙ ΧΡΩΜΑ ΜΕ ΑΛΥΣΙΔΑ ΝΙΚΕΛ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Περιλαίμιο-γυναικείο κόσμημα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ΓΥΝΑΙΚΕΙΟ ΚΟΣΜΗΜΑ - ΦΛΟΥΡΙΑ ΧΥΤΑ ΣΕ ΜΕΤΑΛΛΟ ΖΑΜΑΚ (ΨΕΥΔΑΡΓΥΡΟΣ) ΠΕΡΑΣΜΕΝΑ ΣΕ ΑΛΥΣΙΔΑ ΝΙΚΕΛ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Φυλαχτό-αντρικό κόσμημα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Arial" w:ascii="Arial" w:hAnsi="Arial"/>
                <w:sz w:val="16"/>
                <w:szCs w:val="16"/>
              </w:rPr>
              <w:t xml:space="preserve">ΑΝΔΡΙΚΟ ΚΟΣΜΗΜΑ -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ΚΑΤΑΣΚΕΥΑΣΜΕΝΟ ΑΠΟ ΜΕΤΑΛΛΟ ΖΑΜΑΚ (ΨΕΥΔΑΡΓΥΡΟΣ) ΠΡΡΑΣΜΕΝΟ ΣΕ ΑΛΥΣΙΔΑ ΝΙΚΕΛ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Καπνοσάκουλο-αντρικό εξάρτημα φορεσιάς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ΚΑΠΝΟΣΑΚΟΥΛΟ - ΑΝΔΡΙΚΟ ΕΞΑΡΤΗΜΑ ΦΟΡΕΣΙΑΣ </w:t>
            </w:r>
          </w:p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ΔΕΡΜΑΤΙΝΟ ΜΕ 2 ΔΙΑΦΟΡΕΤΙΚΑ ΔΕΡΜΑΤΑ ΚΑΙ ΚΟΡΔΟΝΙ ΔΕΡΜΑΤΙΝΟ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Μαχαίρια -αντρικό ξάρτημα φορεσιάς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ΜΑΧΑΙΡΙΑ - ΑΝΔΡΙΚΟ ΕΞΑΡΤΗΜΑ ΦΟΡΕΣΙΑΣ </w:t>
            </w:r>
          </w:p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ΑΤΣΑΛΙΝΗ ΛΑΒΗ ΚΑΙ ΘΗΚΗ ΚΑΙ ΑΤΣΑΛΙΝΗ ΛΑΜΑ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Τάμπλες- γυναικείο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εξάρτημα φορεσιάς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ΤΑΠΛΕΣ - ΓΥΝΑΙΚΕΙΟ ΕΞΑΡΤΗΜΑ ΦΟΡΕΣΙΑΣ</w:t>
            </w:r>
          </w:p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ΑΣΗΜΟΚΕΝΤΗΜΑ ή ΧΡΥΣΟΚΕΝΤΗΜΑ ΕΠΑΝΩ ΣΕ ΥΦΑΣΜΑ ΒΕΛΟΥΔΟ ΚΑΙ ΡΑΜΜΕΝΑ ΜΠΡΟΥΤΖΙΝΑ ΦΛΟΥΡΙΑ ΣΕ ΧΡΥΣΟ ή ΑΣΗΜΙ ΧΡΩΜΑ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Τάμπλες παιδικές-εξάρτημα φορεσιάς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ΤΑΠΛΕΣ - ΓΥΝΑΙΚΕΙΟ ΠΑΙΔΙΚΟ ΕΞΑΡΤΗΜΑ ΦΟΡΕΣΙΑΣ </w:t>
            </w:r>
          </w:p>
          <w:p>
            <w:pPr>
              <w:pStyle w:val="Normal"/>
              <w:snapToGrid w:val="false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ΑΣΗΜΟΚΕΝΤΗΜΑ ή ΧΡΥΣΟΚΕΝΤΗΜΑ ΕΠΑΝΩ ΣΕ ΥΦΑΣΜΑ ΒΕΛΟΥΔΟ ΚΑΙ ΡΑΜΜΕΝΑ ΜΠΡΟΥΤΖΙΝΑ ΦΛΟΥΡΙΑ ΣΕ ΧΡΥΣΟ ή ΑΣΗΜΙ ΧΡΩΜΑ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 xml:space="preserve"> (Η διαφορά ανάμεσα σε παιδικές με γυναικείες είναι ότι οι παιδικές είναι πιο μικρές σε μέγεθος)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Κιοστέκ παιδικό-αντρικό κόσμημα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ΚΙΟΣΤΕΚ - ΠΑΙΔΙΚΟ ΑΝΔΡΙΚΟ ΚΟΣΜΗΜΑ</w:t>
            </w:r>
          </w:p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ΚΑΤΑΣΚΕΥΑΣΜΕΝΟ ΑΠΟ ΜΕΤΑΛΛΟ ΖΑΜΑΚ (ΨΕΥΔΑΡΓΥΡΟΣ) ΚΑΙ ΑΛΥΣΙΔΕΣ ΝΙΚΕΛ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Εγκόλπιο-αντρικό κόσμημα ΑΗ ΓΙΩΡΓΗΣ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ΕΓΚΟΛΠΙΟ - ΑΝΔΡΙΚΟ ΚΟΣΜΗΜΑ ΑΗ-ΓΙΩΡΓΗΣ</w:t>
            </w:r>
          </w:p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ΚΑΤΑΣΚΕΥΑΣΜΕΝΟ ΑΠΟ ΜΈΤΑΛΛΟ ΖΑΜΑΚ (ΨΕΥΔΑΡΓΥΡΟΣ) ΚΑΙ ΑΛΥΣΙΔΕΣ ΝΙΚΕΛ</w:t>
            </w:r>
          </w:p>
          <w:p>
            <w:pPr>
              <w:pStyle w:val="Normal"/>
              <w:widowControl/>
              <w:snapToGrid w:val="false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Κιοστέκ-αντρικό κόσμημα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ΚΙΟΣΤΕΚ - ΑΝΔΡΙΚΟ ΚΟΣΜΗΜΑ</w:t>
            </w:r>
          </w:p>
          <w:p>
            <w:pPr>
              <w:pStyle w:val="Normal"/>
              <w:widowControl/>
              <w:ind w:left="0" w:right="0" w:hanging="0"/>
              <w:jc w:val="left"/>
              <w:rPr/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 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ΚΑΤΑΣΚΕΥΑΣΜΕΝΟ ΑΠΟ ΜΈΤΑΛΛΟ ΖΑΜΑΚ (ΨΕΥΔΑΡΓΥΡΟΣ) ΚΑΙ ΑΛΥΣΙΔΕΣ ΝΙΚΕΛ</w:t>
            </w:r>
          </w:p>
          <w:p>
            <w:pPr>
              <w:pStyle w:val="Normal"/>
              <w:widowControl/>
              <w:snapToGrid w:val="false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Φλουριά-γυναικείο    κόσμημα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ΦΛΟΥΡΙΑ - ΓΥΝΑΙΚΕΙΟ ΚΟΣΜΗΜΑ</w:t>
            </w:r>
          </w:p>
          <w:p>
            <w:pPr>
              <w:pStyle w:val="Normal"/>
              <w:widowControl/>
              <w:snapToGrid w:val="false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ΜΠΡΟΥΤΖΙΝΑ ΦΛΟΥΡΙΑ ΠΡΕΣΑΡΙΣΤΑ ΣΕ ΧΡΥΣΟ ή ΑΣΗΜΙ ΧΡΩΜΑ ΠΕΡΑΣΜΕΝΑ ΣΕ ΑΛΥΣΙΔΑ ΝΙΚΕΛ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133" w:hRule="atLeast"/>
        </w:trPr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Σελαχλίκι-δερμάτινο ζωνάρι για αντρική φορεσιά</w:t>
            </w: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ΣΕΛΑΧΛΙΚΙ - ΔΕΡΜΑΤΙΝΟ ΖΩΝΑΡΙ ΓΙΑ ΑΝΔΡΙΚΗ ΦΟΡΕΣΙΑ </w:t>
            </w:r>
          </w:p>
          <w:p>
            <w:pPr>
              <w:pStyle w:val="Normal"/>
              <w:widowControl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  <w:t>ΚΑΤΑΣΚΕΥΑΣΜΕΝΟ ΜΕ 4 ΔΙΑΦΟΡΕΤΙΚΕΣ ΣΤΡΩΣΕΙΣ ΔΕΡΜΑΤΟΣ ΕΙΔΙΚΑ ΔΙΑΜΟΡΦΩΜΕΝΟ ΓΙΑ ΤΗΝ ΜΕΣΗ ΤΟΥ ΚΑΘΕ ΧΟΡΕΥΤΗ</w:t>
            </w:r>
          </w:p>
          <w:p>
            <w:pPr>
              <w:pStyle w:val="Normal"/>
              <w:widowControl/>
              <w:snapToGrid w:val="false"/>
              <w:ind w:left="0" w:right="0" w:hanging="0"/>
              <w:jc w:val="left"/>
              <w:rPr>
                <w:rFonts w:ascii="Arial" w:hAnsi="Arial" w:cs="Arial"/>
                <w:b w:val="false"/>
                <w:b w:val="false"/>
                <w:i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1D2228"/>
                <w:spacing w:val="0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 w:ascii="Calibri" w:hAnsi="Calibri"/>
                <w:color w:val="000000"/>
              </w:rPr>
              <w:t>12,00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18"/>
                <w:szCs w:val="18"/>
              </w:rPr>
            </w:r>
          </w:p>
        </w:tc>
      </w:tr>
      <w:tr>
        <w:trPr>
          <w:trHeight w:val="433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ΣΥΝΟΛΟ  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rPr>
          <w:trHeight w:val="496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 xml:space="preserve">ΣΥΝΟΛΟ  </w:t>
            </w: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A+</w:t>
            </w: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rPr>
          <w:trHeight w:val="516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ΦΠΑ</w:t>
            </w:r>
          </w:p>
        </w:tc>
        <w:tc>
          <w:tcPr>
            <w:tcW w:w="2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rPr>
          <w:trHeight w:val="570" w:hRule="atLeast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>ΓΕΝΙΚΟ ΣΥΝΟΛΟ ΜΕ ΦΠΑ</w:t>
            </w:r>
          </w:p>
        </w:tc>
        <w:tc>
          <w:tcPr>
            <w:tcW w:w="2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8"/>
                <w:szCs w:val="18"/>
              </w:rPr>
            </w:r>
          </w:p>
        </w:tc>
      </w:tr>
    </w:tbl>
    <w:p>
      <w:pPr>
        <w:pStyle w:val="Normal"/>
        <w:tabs>
          <w:tab w:val="clear" w:pos="720"/>
          <w:tab w:val="left" w:pos="360" w:leader="none"/>
        </w:tabs>
        <w:spacing w:lineRule="atLeast" w:line="300"/>
        <w:jc w:val="both"/>
        <w:rPr>
          <w:rFonts w:ascii="Calibri" w:hAnsi="Calibri" w:eastAsia="Arial Unicode MS" w:cs="Calibri"/>
          <w:b/>
          <w:b/>
        </w:rPr>
      </w:pPr>
      <w:r>
        <w:rPr>
          <w:rFonts w:eastAsia="Arial Unicode MS" w:cs="Calibri" w:ascii="Calibri" w:hAnsi="Calibri"/>
          <w:b/>
        </w:rPr>
      </w:r>
    </w:p>
    <w:p>
      <w:pPr>
        <w:pStyle w:val="Normal"/>
        <w:tabs>
          <w:tab w:val="clear" w:pos="720"/>
          <w:tab w:val="left" w:pos="360" w:leader="none"/>
        </w:tabs>
        <w:spacing w:lineRule="atLeast" w:line="300"/>
        <w:jc w:val="both"/>
        <w:rPr/>
      </w:pPr>
      <w:r>
        <w:rPr>
          <w:rFonts w:eastAsia="Arial Unicode MS" w:cs="Calibri" w:ascii="Calibri" w:hAnsi="Calibri"/>
          <w:b/>
          <w:sz w:val="22"/>
          <w:szCs w:val="22"/>
        </w:rPr>
        <w:t>Ποσό ολογράφως</w:t>
      </w:r>
      <w:r>
        <w:rPr>
          <w:rFonts w:eastAsia="Arial Unicode MS" w:cs="Calibri" w:ascii="Calibri" w:hAnsi="Calibri"/>
          <w:b/>
          <w:sz w:val="22"/>
          <w:szCs w:val="22"/>
          <w:lang w:val="en-US"/>
        </w:rPr>
        <w:t>:</w:t>
      </w:r>
    </w:p>
    <w:p>
      <w:pPr>
        <w:pStyle w:val="Normal"/>
        <w:tabs>
          <w:tab w:val="clear" w:pos="720"/>
          <w:tab w:val="left" w:pos="360" w:leader="none"/>
        </w:tabs>
        <w:spacing w:lineRule="atLeast" w:line="300"/>
        <w:jc w:val="both"/>
        <w:rPr>
          <w:rFonts w:ascii="Calibri" w:hAnsi="Calibri" w:eastAsia="Arial Unicode MS" w:cs="Calibri"/>
          <w:b/>
          <w:b/>
          <w:lang w:val="en-US"/>
        </w:rPr>
      </w:pPr>
      <w:r>
        <w:rPr>
          <w:rFonts w:eastAsia="Arial Unicode MS" w:cs="Calibri" w:ascii="Calibri" w:hAnsi="Calibri"/>
          <w:b/>
          <w:lang w:val="en-US"/>
        </w:rPr>
      </w:r>
    </w:p>
    <w:p>
      <w:pPr>
        <w:pStyle w:val="Normal"/>
        <w:tabs>
          <w:tab w:val="clear" w:pos="720"/>
          <w:tab w:val="left" w:pos="360" w:leader="none"/>
        </w:tabs>
        <w:spacing w:lineRule="atLeast" w:line="300"/>
        <w:jc w:val="both"/>
        <w:rPr/>
      </w:pPr>
      <w:r>
        <w:rPr>
          <w:rFonts w:eastAsia="Arial Unicode MS" w:cs="Calibri" w:ascii="Calibri" w:hAnsi="Calibri"/>
          <w:b/>
          <w:sz w:val="22"/>
          <w:szCs w:val="22"/>
        </w:rPr>
        <w:t>Οι ανωτέρω τιμές δεν συμπεριλαμβάνουν/ ή συμπεριλαμβάνουν το ΦΠΑ.</w:t>
      </w:r>
    </w:p>
    <w:p>
      <w:pPr>
        <w:pStyle w:val="Normal"/>
        <w:tabs>
          <w:tab w:val="clear" w:pos="720"/>
          <w:tab w:val="left" w:pos="360" w:leader="none"/>
        </w:tabs>
        <w:spacing w:lineRule="atLeast" w:line="300"/>
        <w:jc w:val="both"/>
        <w:rPr>
          <w:rFonts w:ascii="Calibri" w:hAnsi="Calibri" w:eastAsia="Arial Unicode MS" w:cs="Calibri"/>
          <w:b/>
          <w:b/>
        </w:rPr>
      </w:pPr>
      <w:r>
        <w:rPr>
          <w:rFonts w:eastAsia="Arial Unicode MS" w:cs="Calibri" w:ascii="Calibri" w:hAnsi="Calibri"/>
          <w:b/>
        </w:rPr>
      </w:r>
    </w:p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sz w:val="22"/>
          <w:szCs w:val="22"/>
        </w:rPr>
        <w:t>Η προσφορά ισχύει για τρεις</w:t>
      </w:r>
      <w:r>
        <w:rPr>
          <w:rFonts w:eastAsia="Arial Unicode MS" w:cs="Calibri" w:ascii="Calibri" w:hAnsi="Calibri"/>
          <w:sz w:val="22"/>
          <w:szCs w:val="22"/>
        </w:rPr>
        <w:t xml:space="preserve"> (3) μήνες</w:t>
      </w:r>
      <w:r>
        <w:rPr>
          <w:rFonts w:cs="Calibri" w:ascii="Calibri" w:hAnsi="Calibri"/>
          <w:sz w:val="22"/>
          <w:szCs w:val="22"/>
        </w:rPr>
        <w:t xml:space="preserve"> από την επόμενη της καταληκτικής ημερομηνίας υποβολής προσφορών.</w:t>
      </w:r>
    </w:p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bCs/>
          <w:sz w:val="22"/>
          <w:szCs w:val="22"/>
        </w:rPr>
        <w:t xml:space="preserve">      </w:t>
      </w:r>
    </w:p>
    <w:p>
      <w:pPr>
        <w:pStyle w:val="Normal"/>
        <w:spacing w:lineRule="atLeast" w:line="300"/>
        <w:jc w:val="both"/>
        <w:rPr/>
      </w:pPr>
      <w:r>
        <w:rPr>
          <w:rFonts w:cs="Calibri" w:ascii="Calibri" w:hAnsi="Calibri"/>
          <w:bCs/>
          <w:sz w:val="22"/>
          <w:szCs w:val="22"/>
        </w:rPr>
        <w:t xml:space="preserve">                                               </w:t>
      </w:r>
      <w:r>
        <w:rPr>
          <w:rFonts w:cs="Calibri" w:ascii="Calibri" w:hAnsi="Calibri"/>
          <w:bCs/>
          <w:sz w:val="22"/>
          <w:szCs w:val="22"/>
        </w:rPr>
        <w:t>/    / 20</w:t>
      </w:r>
      <w:r>
        <w:rPr>
          <w:rFonts w:cs="Calibri" w:ascii="Calibri" w:hAnsi="Calibri"/>
          <w:bCs/>
          <w:sz w:val="22"/>
          <w:szCs w:val="22"/>
          <w:lang w:val="en-US"/>
        </w:rPr>
        <w:t xml:space="preserve">20                                                                      </w:t>
      </w:r>
      <w:r>
        <w:rPr>
          <w:rFonts w:cs="Calibri" w:ascii="Calibri" w:hAnsi="Calibri"/>
          <w:b/>
          <w:bCs/>
          <w:sz w:val="24"/>
          <w:szCs w:val="24"/>
          <w:lang w:val="el-GR"/>
        </w:rPr>
        <w:t xml:space="preserve">Ο Προσφέρων </w:t>
      </w:r>
    </w:p>
    <w:p>
      <w:pPr>
        <w:pStyle w:val="Normal"/>
        <w:spacing w:lineRule="atLeast" w:line="300"/>
        <w:ind w:left="4536" w:hanging="0"/>
        <w:jc w:val="center"/>
        <w:rPr/>
      </w:pPr>
      <w:r>
        <w:rPr/>
      </w:r>
    </w:p>
    <w:sectPr>
      <w:type w:val="nextPage"/>
      <w:pgSz w:w="11906" w:h="16838"/>
      <w:pgMar w:left="1418" w:right="1418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l-G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7c4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l-GR" w:eastAsia="el-G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b6e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LibreOffice/6.3.0.4$Windows_x86 LibreOffice_project/057fc023c990d676a43019934386b85b21a9ee99</Application>
  <Pages>2</Pages>
  <Words>513</Words>
  <Characters>3322</Characters>
  <CharactersWithSpaces>4037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2019-09-25T13:00:00Z</dcterms:created>
  <dc:creator>epirususer8@outlook.com.gr</dc:creator>
  <dc:description/>
  <dc:language>en-US</dc:language>
  <cp:lastModifiedBy/>
  <dcterms:modified xsi:type="dcterms:W3CDTF">2020-02-28T12:07:11Z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